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B06A" w14:textId="77777777" w:rsidR="002B1E6E" w:rsidRPr="006451EF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6451EF">
        <w:rPr>
          <w:rFonts w:ascii="Arial" w:hAnsi="Arial" w:cs="Arial"/>
          <w:sz w:val="22"/>
        </w:rPr>
        <w:t>All</w:t>
      </w:r>
      <w:proofErr w:type="spellEnd"/>
      <w:r w:rsidRPr="006451EF">
        <w:rPr>
          <w:rFonts w:ascii="Arial" w:hAnsi="Arial" w:cs="Arial"/>
          <w:sz w:val="22"/>
        </w:rPr>
        <w:t xml:space="preserve">. C </w:t>
      </w:r>
    </w:p>
    <w:p w14:paraId="22EF8DA1" w14:textId="77777777" w:rsidR="002B1E6E" w:rsidRPr="00895C9A" w:rsidRDefault="00FD2AD3" w:rsidP="00F112A5">
      <w:pPr>
        <w:spacing w:after="0" w:line="360" w:lineRule="auto"/>
        <w:ind w:left="14" w:right="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b/>
          <w:sz w:val="22"/>
        </w:rPr>
        <w:t>AL COMUNE DI GENOVA</w:t>
      </w:r>
    </w:p>
    <w:p w14:paraId="5B191907" w14:textId="77777777" w:rsidR="002B1E6E" w:rsidRPr="00895C9A" w:rsidRDefault="00FD2AD3" w:rsidP="00895C9A">
      <w:pPr>
        <w:spacing w:after="0" w:line="360" w:lineRule="auto"/>
        <w:ind w:left="12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6CE1FC94" w14:textId="77777777" w:rsidR="002B1E6E" w:rsidRPr="00895C9A" w:rsidRDefault="00FD2AD3" w:rsidP="00F112A5">
      <w:pPr>
        <w:spacing w:after="0" w:line="360" w:lineRule="auto"/>
        <w:ind w:left="0" w:right="5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COMUNICAZIONE DEL CONTO DEDICATO AI SENSI L. 136/2010</w:t>
      </w:r>
    </w:p>
    <w:p w14:paraId="34A3AE35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065EE539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Ai sensi dell'art. 3 della Legge n. 136/2010 tutti i movimenti finanziari devono essere registrati su conto corrente dedicato anche in via non esclusiva e, salvo quanto previsto al comma 3 dell'art. 3 della Legge n. 136/2010, devono essere effettuati esclusivamente tramite lo strumento del bonifico bancario o postale o con strumenti diversi purché idonei a garantire la piena tracciabilità delle operazioni. In particolare i pagamenti destinati ai dipendenti, consulenti e fornitori di beni e servizi rientranti tra le spese generali, nonché quelli destinati all'acquisto di immobilizzazioni tecniche devono essere eseguiti tramite conto corrente dedicato anche in via non esclusiva all</w:t>
      </w:r>
      <w:r w:rsidR="00F112A5">
        <w:rPr>
          <w:rFonts w:ascii="Arial" w:eastAsia="Arial" w:hAnsi="Arial" w:cs="Arial"/>
          <w:sz w:val="22"/>
        </w:rPr>
        <w:t>e</w:t>
      </w:r>
      <w:r w:rsidRPr="00895C9A">
        <w:rPr>
          <w:rFonts w:ascii="Arial" w:eastAsia="Arial" w:hAnsi="Arial" w:cs="Arial"/>
          <w:sz w:val="22"/>
        </w:rPr>
        <w:t xml:space="preserve"> commesse pubbliche, per il totale dovuto, anche se non riferibile in via esclusiva alla realizzazione degli interventi. </w:t>
      </w:r>
    </w:p>
    <w:p w14:paraId="018C7781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04D14165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Il Comune di Genova si impegna a trattare i dati qui comunicati ai sensi della normativa vigente in materia di trattamento dei dati personali. </w:t>
      </w:r>
    </w:p>
    <w:p w14:paraId="6AC675A3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5A9BF185" w14:textId="77777777" w:rsidR="002B1E6E" w:rsidRDefault="00FD2AD3" w:rsidP="00F112A5">
      <w:pPr>
        <w:spacing w:after="26" w:line="360" w:lineRule="auto"/>
        <w:ind w:left="9" w:right="-8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Il/la sottoscritto/a … … …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 xml:space="preserve">nato/a </w:t>
      </w:r>
      <w:proofErr w:type="spellStart"/>
      <w:r w:rsidRPr="00895C9A">
        <w:rPr>
          <w:rFonts w:ascii="Arial" w:eastAsia="Arial" w:hAnsi="Arial" w:cs="Arial"/>
          <w:sz w:val="22"/>
        </w:rPr>
        <w:t>a</w:t>
      </w:r>
      <w:proofErr w:type="spellEnd"/>
      <w:r w:rsidRPr="00895C9A">
        <w:rPr>
          <w:rFonts w:ascii="Arial" w:eastAsia="Arial" w:hAnsi="Arial" w:cs="Arial"/>
          <w:sz w:val="22"/>
        </w:rPr>
        <w:t xml:space="preserve"> …… …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… il … … 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 in qualità di legale rappresentante di … … … … 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>… … …… … ………</w:t>
      </w:r>
      <w:r w:rsidR="00F112A5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>codice fiscale (Ditta) … … … …</w:t>
      </w:r>
      <w:r w:rsidR="00F112A5" w:rsidRPr="00895C9A">
        <w:rPr>
          <w:rFonts w:ascii="Arial" w:eastAsia="Arial" w:hAnsi="Arial" w:cs="Arial"/>
          <w:sz w:val="22"/>
        </w:rPr>
        <w:t>… …… …… …… …</w:t>
      </w:r>
      <w:r w:rsidRPr="00895C9A">
        <w:rPr>
          <w:rFonts w:ascii="Arial" w:eastAsia="Arial" w:hAnsi="Arial" w:cs="Arial"/>
          <w:sz w:val="22"/>
        </w:rPr>
        <w:t xml:space="preserve">e P.IVA </w:t>
      </w:r>
      <w:r w:rsidR="00F112A5" w:rsidRPr="00895C9A">
        <w:rPr>
          <w:rFonts w:ascii="Arial" w:eastAsia="Arial" w:hAnsi="Arial" w:cs="Arial"/>
          <w:sz w:val="22"/>
        </w:rPr>
        <w:t>… …… …… …… …… …… …… …</w:t>
      </w:r>
    </w:p>
    <w:p w14:paraId="2B8D6D49" w14:textId="77777777" w:rsidR="00F112A5" w:rsidRPr="00895C9A" w:rsidRDefault="00F112A5" w:rsidP="00F112A5">
      <w:pPr>
        <w:spacing w:after="26" w:line="360" w:lineRule="auto"/>
        <w:ind w:left="9" w:right="-8"/>
        <w:rPr>
          <w:rFonts w:ascii="Arial" w:hAnsi="Arial" w:cs="Arial"/>
          <w:sz w:val="22"/>
        </w:rPr>
      </w:pPr>
    </w:p>
    <w:p w14:paraId="6BA6478F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comunica, ai sensi della L. 136/</w:t>
      </w:r>
      <w:proofErr w:type="gramStart"/>
      <w:r w:rsidRPr="00895C9A">
        <w:rPr>
          <w:rFonts w:ascii="Arial" w:eastAsia="Arial" w:hAnsi="Arial" w:cs="Arial"/>
          <w:sz w:val="22"/>
        </w:rPr>
        <w:t>2010  i</w:t>
      </w:r>
      <w:proofErr w:type="gramEnd"/>
      <w:r w:rsidRPr="00895C9A">
        <w:rPr>
          <w:rFonts w:ascii="Arial" w:eastAsia="Arial" w:hAnsi="Arial" w:cs="Arial"/>
          <w:sz w:val="22"/>
        </w:rPr>
        <w:t xml:space="preserve"> dati relativi al conto dedicato (unico per tutti i rapporti con il Comune di Genova): </w:t>
      </w:r>
    </w:p>
    <w:p w14:paraId="65142212" w14:textId="77777777" w:rsidR="002B1E6E" w:rsidRPr="00895C9A" w:rsidRDefault="00FD2AD3" w:rsidP="00895C9A">
      <w:pPr>
        <w:spacing w:after="19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506C06BF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Banca ……………………………………………………… </w:t>
      </w:r>
    </w:p>
    <w:p w14:paraId="5B4BB10A" w14:textId="77777777"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Agenzia n. 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  -  </w:t>
      </w:r>
      <w:proofErr w:type="gramStart"/>
      <w:r w:rsidRPr="00895C9A">
        <w:rPr>
          <w:rFonts w:ascii="Arial" w:eastAsia="Arial" w:hAnsi="Arial" w:cs="Arial"/>
          <w:sz w:val="22"/>
        </w:rPr>
        <w:t>di  …</w:t>
      </w:r>
      <w:proofErr w:type="gramEnd"/>
      <w:r w:rsidRPr="00895C9A">
        <w:rPr>
          <w:rFonts w:ascii="Arial" w:eastAsia="Arial" w:hAnsi="Arial" w:cs="Arial"/>
          <w:sz w:val="22"/>
        </w:rPr>
        <w:t xml:space="preserve">……………… </w:t>
      </w:r>
    </w:p>
    <w:p w14:paraId="01D3BCCE" w14:textId="77777777" w:rsidR="002B1E6E" w:rsidRPr="00895C9A" w:rsidRDefault="00FD2AD3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Codice IBAN ………………………………………………………  </w:t>
      </w:r>
    </w:p>
    <w:p w14:paraId="32FEDB17" w14:textId="77777777" w:rsidR="002B1E6E" w:rsidRPr="00895C9A" w:rsidRDefault="00FD2AD3" w:rsidP="00895C9A">
      <w:pPr>
        <w:spacing w:after="5" w:line="360" w:lineRule="auto"/>
        <w:ind w:left="9" w:right="2884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Intestato a …………………………………………………………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dedicato anche in via non esclusiva alle commesse pubbliche. </w:t>
      </w:r>
    </w:p>
    <w:p w14:paraId="7627DA4B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lastRenderedPageBreak/>
        <w:t xml:space="preserve">Elenco delle persone titolari o delegate a operare sul suddetto conto bancario: </w:t>
      </w:r>
    </w:p>
    <w:p w14:paraId="71EE7763" w14:textId="77777777" w:rsidR="002B1E6E" w:rsidRPr="00895C9A" w:rsidRDefault="00FD2AD3" w:rsidP="00895C9A">
      <w:pPr>
        <w:spacing w:after="17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14:paraId="646712D0" w14:textId="77777777"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     </w:t>
      </w:r>
    </w:p>
    <w:p w14:paraId="6149AD85" w14:textId="77777777" w:rsidR="002B1E6E" w:rsidRPr="00895C9A" w:rsidRDefault="00FD2AD3" w:rsidP="00895C9A">
      <w:pPr>
        <w:spacing w:after="26" w:line="360" w:lineRule="auto"/>
        <w:ind w:left="9" w:right="47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14:paraId="6292C019" w14:textId="77777777"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14:paraId="32E077CB" w14:textId="77777777"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14:paraId="6860721F" w14:textId="77777777" w:rsidR="00F112A5" w:rsidRDefault="00F112A5" w:rsidP="00895C9A">
      <w:pPr>
        <w:spacing w:after="5" w:line="360" w:lineRule="auto"/>
        <w:ind w:left="9" w:right="47"/>
        <w:rPr>
          <w:rFonts w:ascii="Arial" w:eastAsia="Arial" w:hAnsi="Arial" w:cs="Arial"/>
          <w:sz w:val="22"/>
        </w:rPr>
      </w:pPr>
    </w:p>
    <w:p w14:paraId="5707051F" w14:textId="77777777"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L'Impresa s’impegna a comunicare, entro sette giorni, al Comune eventuali modifiche degli estremi indicati e si assume gli obblighi di tracciabilità dei flussi finanziari di cui alla Legge n. 136/2010. </w:t>
      </w:r>
    </w:p>
    <w:p w14:paraId="435C6BC0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  <w:u w:val="single" w:color="000000"/>
        </w:rPr>
        <w:t xml:space="preserve"> </w:t>
      </w:r>
      <w:r w:rsidRPr="00895C9A">
        <w:rPr>
          <w:rFonts w:ascii="Arial" w:eastAsia="Arial" w:hAnsi="Arial" w:cs="Arial"/>
          <w:sz w:val="22"/>
          <w:u w:val="single" w:color="000000"/>
        </w:rPr>
        <w:tab/>
      </w:r>
      <w:r w:rsidRPr="00895C9A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ab/>
        <w:t xml:space="preserve"> </w:t>
      </w:r>
    </w:p>
    <w:p w14:paraId="4B9E7765" w14:textId="77777777" w:rsidR="002B1E6E" w:rsidRPr="00F112A5" w:rsidRDefault="00FD2AD3" w:rsidP="00895C9A">
      <w:pPr>
        <w:pStyle w:val="Titolo2"/>
        <w:spacing w:line="360" w:lineRule="auto"/>
        <w:rPr>
          <w:b w:val="0"/>
          <w:sz w:val="22"/>
          <w:u w:val="single"/>
        </w:rPr>
      </w:pPr>
      <w:r w:rsidRPr="00F112A5">
        <w:rPr>
          <w:rFonts w:eastAsia="Arial"/>
          <w:b w:val="0"/>
          <w:sz w:val="22"/>
          <w:u w:val="single"/>
        </w:rPr>
        <w:t xml:space="preserve">Allegare copia del documento di identità del dichiarante </w:t>
      </w:r>
    </w:p>
    <w:p w14:paraId="195744F2" w14:textId="77777777"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14:paraId="43FCB6EE" w14:textId="77777777"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14:paraId="51029915" w14:textId="77777777"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14:paraId="6BB7A58D" w14:textId="77777777"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14:paraId="7F56F3C7" w14:textId="77777777"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14:paraId="45D30650" w14:textId="77777777" w:rsidR="002B1E6E" w:rsidRPr="00895C9A" w:rsidRDefault="00FD2AD3" w:rsidP="00F112A5">
      <w:pPr>
        <w:spacing w:after="0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Luogo e data </w:t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Pr="00895C9A">
        <w:rPr>
          <w:rFonts w:ascii="Arial" w:eastAsia="Arial" w:hAnsi="Arial" w:cs="Arial"/>
          <w:sz w:val="22"/>
        </w:rPr>
        <w:t xml:space="preserve">Timbro e firma del legale rappresentante </w:t>
      </w:r>
    </w:p>
    <w:p w14:paraId="4BA60FFE" w14:textId="10078200" w:rsidR="00E5577D" w:rsidRPr="00895C9A" w:rsidRDefault="00E5577D" w:rsidP="00895C9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bookmarkStart w:id="0" w:name="_GoBack"/>
      <w:bookmarkEnd w:id="0"/>
    </w:p>
    <w:sectPr w:rsidR="00E5577D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0C3C" w14:textId="77777777" w:rsidR="00C862BD" w:rsidRDefault="00C862BD">
      <w:pPr>
        <w:spacing w:after="0" w:line="240" w:lineRule="auto"/>
      </w:pPr>
      <w:r>
        <w:separator/>
      </w:r>
    </w:p>
  </w:endnote>
  <w:endnote w:type="continuationSeparator" w:id="0">
    <w:p w14:paraId="29A17C35" w14:textId="77777777" w:rsidR="00C862BD" w:rsidRDefault="00C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CD88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656C515" wp14:editId="29D39DE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5CA61E" wp14:editId="1B5D9D86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34AB0BA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336A8CA3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9A2247B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7C5E3F4C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46AF44CA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4CEECEBA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007D8B25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6B4FA830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C862BD" w14:paraId="09C89219" w14:textId="77777777" w:rsidTr="00F73C51">
      <w:tc>
        <w:tcPr>
          <w:tcW w:w="1870" w:type="dxa"/>
        </w:tcPr>
        <w:p w14:paraId="543840A2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7170E23D" wp14:editId="12A41FB8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14:paraId="0D145A7A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14:paraId="60DFA2B4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7E71CFEB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F42663A" w14:textId="77777777" w:rsidR="00C862BD" w:rsidRDefault="00C862BD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158A2A6" w14:textId="77777777" w:rsidR="00C862BD" w:rsidRDefault="00C862BD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14:paraId="2064A395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14:paraId="4FE44679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14:paraId="03706468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619C80" wp14:editId="64BDBF5A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14:paraId="6E9971EA" w14:textId="77777777" w:rsidR="00C862BD" w:rsidRDefault="00C862BD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2CC0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2E4638CC" wp14:editId="56FDAB7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A71D3D" wp14:editId="12198B6C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2CFAC27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440C04F2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C269B46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101F7A5D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22A60286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55BBA61F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1AE0CC21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3D03D1CD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9A76" w14:textId="77777777" w:rsidR="00C862BD" w:rsidRDefault="00C862BD">
      <w:pPr>
        <w:spacing w:after="0" w:line="272" w:lineRule="auto"/>
        <w:ind w:left="113" w:right="0"/>
      </w:pPr>
      <w:r>
        <w:separator/>
      </w:r>
    </w:p>
  </w:footnote>
  <w:footnote w:type="continuationSeparator" w:id="0">
    <w:p w14:paraId="08A79318" w14:textId="77777777" w:rsidR="00C862BD" w:rsidRDefault="00C862BD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79F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E764720" wp14:editId="2A93884B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78E06DC6" wp14:editId="54E03E8A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8812D17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3048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9CC067B" wp14:editId="6321680F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3A1FD50" wp14:editId="487FB53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121D4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2FAE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E62CC44" wp14:editId="0F432E1D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F4CC71C" wp14:editId="5F7F35F7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204E59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9A"/>
    <w:multiLevelType w:val="hybridMultilevel"/>
    <w:tmpl w:val="135029D6"/>
    <w:lvl w:ilvl="0" w:tplc="04100017">
      <w:start w:val="1"/>
      <w:numFmt w:val="lowerLetter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267"/>
    <w:multiLevelType w:val="hybridMultilevel"/>
    <w:tmpl w:val="222AFEBA"/>
    <w:lvl w:ilvl="0" w:tplc="9D7403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DD4964"/>
    <w:multiLevelType w:val="hybridMultilevel"/>
    <w:tmpl w:val="A5E82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6070C"/>
    <w:multiLevelType w:val="hybridMultilevel"/>
    <w:tmpl w:val="51E417EA"/>
    <w:lvl w:ilvl="0" w:tplc="95BA89D6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2" w15:restartNumberingAfterBreak="0">
    <w:nsid w:val="71BA4E48"/>
    <w:multiLevelType w:val="hybridMultilevel"/>
    <w:tmpl w:val="3D74D9EA"/>
    <w:lvl w:ilvl="0" w:tplc="50F43770">
      <w:start w:val="1"/>
      <w:numFmt w:val="upperLetter"/>
      <w:lvlText w:val="%1."/>
      <w:lvlJc w:val="left"/>
      <w:pPr>
        <w:ind w:left="49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3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4727"/>
    <w:multiLevelType w:val="hybridMultilevel"/>
    <w:tmpl w:val="DEDEA43A"/>
    <w:lvl w:ilvl="0" w:tplc="BBA06CF6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lang w:val="it-IT" w:eastAsia="en-US" w:bidi="ar-SA"/>
      </w:rPr>
    </w:lvl>
    <w:lvl w:ilvl="1" w:tplc="94B8020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65A43D0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0C4074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D018DFC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44E43EA8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6" w:tplc="13202C0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7" w:tplc="2B641B0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8" w:tplc="0220E002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9"/>
  </w:num>
  <w:num w:numId="5">
    <w:abstractNumId w:val="33"/>
  </w:num>
  <w:num w:numId="6">
    <w:abstractNumId w:val="6"/>
  </w:num>
  <w:num w:numId="7">
    <w:abstractNumId w:val="5"/>
  </w:num>
  <w:num w:numId="8">
    <w:abstractNumId w:val="30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"/>
  </w:num>
  <w:num w:numId="14">
    <w:abstractNumId w:val="16"/>
  </w:num>
  <w:num w:numId="15">
    <w:abstractNumId w:val="24"/>
  </w:num>
  <w:num w:numId="16">
    <w:abstractNumId w:val="8"/>
  </w:num>
  <w:num w:numId="17">
    <w:abstractNumId w:val="21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4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7"/>
  </w:num>
  <w:num w:numId="28">
    <w:abstractNumId w:val="10"/>
  </w:num>
  <w:num w:numId="29">
    <w:abstractNumId w:val="34"/>
  </w:num>
  <w:num w:numId="30">
    <w:abstractNumId w:val="19"/>
  </w:num>
  <w:num w:numId="31">
    <w:abstractNumId w:val="35"/>
  </w:num>
  <w:num w:numId="32">
    <w:abstractNumId w:val="31"/>
  </w:num>
  <w:num w:numId="33">
    <w:abstractNumId w:val="32"/>
  </w:num>
  <w:num w:numId="34">
    <w:abstractNumId w:val="2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81F72"/>
    <w:rsid w:val="000932C8"/>
    <w:rsid w:val="00164C72"/>
    <w:rsid w:val="001905AE"/>
    <w:rsid w:val="0020683E"/>
    <w:rsid w:val="00216FB3"/>
    <w:rsid w:val="00224A26"/>
    <w:rsid w:val="00243EDD"/>
    <w:rsid w:val="002512A7"/>
    <w:rsid w:val="00255757"/>
    <w:rsid w:val="00263314"/>
    <w:rsid w:val="002672C8"/>
    <w:rsid w:val="002A0DD0"/>
    <w:rsid w:val="002B06E2"/>
    <w:rsid w:val="002B1E6E"/>
    <w:rsid w:val="002B525D"/>
    <w:rsid w:val="002B5FED"/>
    <w:rsid w:val="002C7472"/>
    <w:rsid w:val="002F14E0"/>
    <w:rsid w:val="00300234"/>
    <w:rsid w:val="00301864"/>
    <w:rsid w:val="003253D8"/>
    <w:rsid w:val="00342A6E"/>
    <w:rsid w:val="00371D84"/>
    <w:rsid w:val="003D27B6"/>
    <w:rsid w:val="004075FC"/>
    <w:rsid w:val="00442EC1"/>
    <w:rsid w:val="0044498F"/>
    <w:rsid w:val="00476350"/>
    <w:rsid w:val="00482E3C"/>
    <w:rsid w:val="0048479C"/>
    <w:rsid w:val="004A3F24"/>
    <w:rsid w:val="00505434"/>
    <w:rsid w:val="00576EF5"/>
    <w:rsid w:val="005E5CC5"/>
    <w:rsid w:val="00637A0B"/>
    <w:rsid w:val="006451EF"/>
    <w:rsid w:val="0067730F"/>
    <w:rsid w:val="007243C4"/>
    <w:rsid w:val="0076131B"/>
    <w:rsid w:val="00780890"/>
    <w:rsid w:val="007B45D4"/>
    <w:rsid w:val="007B777C"/>
    <w:rsid w:val="007B7B15"/>
    <w:rsid w:val="007E5908"/>
    <w:rsid w:val="00800D1B"/>
    <w:rsid w:val="00814EEF"/>
    <w:rsid w:val="00832C3D"/>
    <w:rsid w:val="008551B6"/>
    <w:rsid w:val="00866649"/>
    <w:rsid w:val="00895C9A"/>
    <w:rsid w:val="008B06D5"/>
    <w:rsid w:val="008B4F92"/>
    <w:rsid w:val="00945461"/>
    <w:rsid w:val="00952644"/>
    <w:rsid w:val="00970CC2"/>
    <w:rsid w:val="009C0428"/>
    <w:rsid w:val="009D12C8"/>
    <w:rsid w:val="00A000B3"/>
    <w:rsid w:val="00A05B68"/>
    <w:rsid w:val="00AA18F6"/>
    <w:rsid w:val="00AC7ED1"/>
    <w:rsid w:val="00B021A5"/>
    <w:rsid w:val="00B331EB"/>
    <w:rsid w:val="00B92BD4"/>
    <w:rsid w:val="00BD3DF7"/>
    <w:rsid w:val="00C02331"/>
    <w:rsid w:val="00C75DC8"/>
    <w:rsid w:val="00C862BD"/>
    <w:rsid w:val="00C91587"/>
    <w:rsid w:val="00CB28B5"/>
    <w:rsid w:val="00D02ABB"/>
    <w:rsid w:val="00D1005C"/>
    <w:rsid w:val="00D260FB"/>
    <w:rsid w:val="00D30115"/>
    <w:rsid w:val="00D8671F"/>
    <w:rsid w:val="00D93F9C"/>
    <w:rsid w:val="00E5577D"/>
    <w:rsid w:val="00E579D9"/>
    <w:rsid w:val="00E833C5"/>
    <w:rsid w:val="00E96832"/>
    <w:rsid w:val="00EA134A"/>
    <w:rsid w:val="00F112A5"/>
    <w:rsid w:val="00F16848"/>
    <w:rsid w:val="00F50BE1"/>
    <w:rsid w:val="00F73C51"/>
    <w:rsid w:val="00F816C7"/>
    <w:rsid w:val="00F850CD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164434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E5CC5"/>
    <w:pPr>
      <w:widowControl w:val="0"/>
      <w:autoSpaceDE w:val="0"/>
      <w:autoSpaceDN w:val="0"/>
      <w:spacing w:before="1" w:after="0" w:line="240" w:lineRule="auto"/>
      <w:ind w:left="7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33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7B5D-DD33-4F16-A1E4-4A52461F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4</cp:revision>
  <dcterms:created xsi:type="dcterms:W3CDTF">2025-03-20T13:01:00Z</dcterms:created>
  <dcterms:modified xsi:type="dcterms:W3CDTF">2025-03-20T13:05:00Z</dcterms:modified>
</cp:coreProperties>
</file>